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5DB" w:rsidRDefault="005535DB" w:rsidP="005535DB">
      <w:pPr>
        <w:rPr>
          <w:rFonts w:ascii="Arial" w:hAnsi="Arial" w:cs="Arial"/>
        </w:rPr>
      </w:pPr>
      <w:r>
        <w:rPr>
          <w:rFonts w:ascii="Arial" w:hAnsi="Arial" w:cs="Arial"/>
        </w:rPr>
        <w:t>Esercizio di gravimetria</w:t>
      </w:r>
    </w:p>
    <w:p w:rsidR="005535DB" w:rsidRDefault="005535DB" w:rsidP="005535DB">
      <w:pPr>
        <w:rPr>
          <w:rFonts w:ascii="Arial" w:hAnsi="Arial" w:cs="Arial"/>
        </w:rPr>
      </w:pPr>
    </w:p>
    <w:p w:rsidR="003F128B" w:rsidRDefault="00814C71" w:rsidP="005535DB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group id="_x0000_s1026" style="position:absolute;margin-left:67.05pt;margin-top:112.9pt;width:449.15pt;height:268.3pt;z-index:251660288" coordorigin="1701,184" coordsize="8983,536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544;width:8983;height:5006">
              <v:imagedata r:id="rId4" o:title=""/>
            </v:shape>
            <v:line id="_x0000_s1028" style="position:absolute" from="5121,544" to="6381,544">
              <v:stroke startarrow="block" endarrow="blo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5301;top:184;width:1080;height:360" filled="f" stroked="f">
              <v:textbox>
                <w:txbxContent>
                  <w:p w:rsidR="005535DB" w:rsidRDefault="005535DB" w:rsidP="005535DB">
                    <w:smartTag w:uri="urn:schemas-microsoft-com:office:smarttags" w:element="metricconverter">
                      <w:smartTagPr>
                        <w:attr w:name="ProductID" w:val="700 km"/>
                      </w:smartTagPr>
                      <w:r>
                        <w:t>700 km</w:t>
                      </w:r>
                    </w:smartTag>
                  </w:p>
                </w:txbxContent>
              </v:textbox>
            </v:shape>
            <w10:wrap type="topAndBottom" side="right"/>
          </v:group>
        </w:pict>
      </w:r>
      <w:r w:rsidR="005535DB" w:rsidRPr="005A792A">
        <w:rPr>
          <w:rFonts w:ascii="Arial" w:hAnsi="Arial" w:cs="Arial"/>
        </w:rPr>
        <w:t>Si consideri la mappa delle anomalie gravimetriche della Luna (r=1737 km, M=73.483*10</w:t>
      </w:r>
      <w:r w:rsidR="005535DB" w:rsidRPr="005A792A">
        <w:rPr>
          <w:rFonts w:ascii="Arial" w:hAnsi="Arial" w:cs="Arial"/>
          <w:vertAlign w:val="superscript"/>
        </w:rPr>
        <w:t>21</w:t>
      </w:r>
      <w:r w:rsidR="005535DB" w:rsidRPr="005A792A">
        <w:rPr>
          <w:rFonts w:ascii="Arial" w:hAnsi="Arial" w:cs="Arial"/>
        </w:rPr>
        <w:t xml:space="preserve"> kg).  Le anomalie sono in espresse in unità di 10</w:t>
      </w:r>
      <w:r w:rsidR="005535DB" w:rsidRPr="005A792A">
        <w:rPr>
          <w:rFonts w:ascii="Arial" w:hAnsi="Arial" w:cs="Arial"/>
          <w:vertAlign w:val="superscript"/>
        </w:rPr>
        <w:t>-2</w:t>
      </w:r>
      <w:r w:rsidR="005535DB" w:rsidRPr="005A792A">
        <w:rPr>
          <w:rFonts w:ascii="Arial" w:hAnsi="Arial" w:cs="Arial"/>
        </w:rPr>
        <w:t xml:space="preserve"> mm/s</w:t>
      </w:r>
      <w:r w:rsidR="005535DB" w:rsidRPr="005A792A">
        <w:rPr>
          <w:rFonts w:ascii="Arial" w:hAnsi="Arial" w:cs="Arial"/>
          <w:vertAlign w:val="superscript"/>
        </w:rPr>
        <w:t>2</w:t>
      </w:r>
      <w:r w:rsidR="005535DB" w:rsidRPr="005A792A">
        <w:rPr>
          <w:rFonts w:ascii="Arial" w:hAnsi="Arial" w:cs="Arial"/>
        </w:rPr>
        <w:t>, e  l'equidistanza tra le isoanomale è di 20*10</w:t>
      </w:r>
      <w:r w:rsidR="005535DB" w:rsidRPr="005A792A">
        <w:rPr>
          <w:rFonts w:ascii="Arial" w:hAnsi="Arial" w:cs="Arial"/>
          <w:vertAlign w:val="superscript"/>
        </w:rPr>
        <w:t>-2</w:t>
      </w:r>
      <w:r w:rsidR="005535DB" w:rsidRPr="005A792A">
        <w:rPr>
          <w:rFonts w:ascii="Arial" w:hAnsi="Arial" w:cs="Arial"/>
        </w:rPr>
        <w:t xml:space="preserve"> mm/s</w:t>
      </w:r>
      <w:r w:rsidR="005535DB" w:rsidRPr="005A792A">
        <w:rPr>
          <w:rFonts w:ascii="Arial" w:hAnsi="Arial" w:cs="Arial"/>
          <w:vertAlign w:val="superscript"/>
        </w:rPr>
        <w:t>2</w:t>
      </w:r>
      <w:r w:rsidR="005535DB" w:rsidRPr="005A792A">
        <w:rPr>
          <w:rFonts w:ascii="Arial" w:hAnsi="Arial" w:cs="Arial"/>
        </w:rPr>
        <w:t xml:space="preserve">. Si assuma, per ipotesi, che la anomalia positiva posta a Latitudine N 35° e Longitudine E -15° sia causata da un corpo sferico sepolto di tipo </w:t>
      </w:r>
      <w:proofErr w:type="spellStart"/>
      <w:r w:rsidR="005535DB" w:rsidRPr="005A792A">
        <w:rPr>
          <w:rFonts w:ascii="Arial" w:hAnsi="Arial" w:cs="Arial"/>
        </w:rPr>
        <w:t>condritico</w:t>
      </w:r>
      <w:proofErr w:type="spellEnd"/>
      <w:r w:rsidR="005535DB" w:rsidRPr="005A792A">
        <w:rPr>
          <w:rFonts w:ascii="Arial" w:hAnsi="Arial" w:cs="Arial"/>
        </w:rPr>
        <w:t xml:space="preserve"> (asteroide) con contrasto di densità 400 kg/m</w:t>
      </w:r>
      <w:r w:rsidR="005535DB" w:rsidRPr="005A792A">
        <w:rPr>
          <w:rFonts w:ascii="Arial" w:hAnsi="Arial" w:cs="Arial"/>
          <w:vertAlign w:val="superscript"/>
        </w:rPr>
        <w:t>3</w:t>
      </w:r>
      <w:r w:rsidR="005535DB">
        <w:rPr>
          <w:rFonts w:ascii="Arial" w:hAnsi="Arial" w:cs="Arial"/>
        </w:rPr>
        <w:t>.</w:t>
      </w:r>
      <w:r w:rsidR="005535DB" w:rsidRPr="005A792A">
        <w:rPr>
          <w:rFonts w:ascii="Arial" w:hAnsi="Arial" w:cs="Arial"/>
        </w:rPr>
        <w:t xml:space="preserve"> </w:t>
      </w:r>
    </w:p>
    <w:p w:rsidR="003F128B" w:rsidRDefault="005535DB" w:rsidP="003F128B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5A792A">
        <w:rPr>
          <w:rFonts w:ascii="Arial" w:hAnsi="Arial" w:cs="Arial"/>
        </w:rPr>
        <w:t xml:space="preserve">i determini la profondità e il raggio di tale massa sferica usando la scala in figura. </w:t>
      </w:r>
    </w:p>
    <w:p w:rsidR="003F128B" w:rsidRDefault="003F128B" w:rsidP="003F128B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Si calcoli la massa dell’asteroide</w:t>
      </w:r>
      <w:r w:rsidR="005535DB" w:rsidRPr="005A792A">
        <w:rPr>
          <w:rFonts w:ascii="Arial" w:hAnsi="Arial" w:cs="Arial"/>
        </w:rPr>
        <w:t>.</w:t>
      </w:r>
    </w:p>
    <w:p w:rsidR="005535DB" w:rsidRPr="005A792A" w:rsidRDefault="005535DB" w:rsidP="003F128B">
      <w:pPr>
        <w:rPr>
          <w:rFonts w:ascii="Arial" w:hAnsi="Arial" w:cs="Arial"/>
        </w:rPr>
      </w:pPr>
      <w:r w:rsidRPr="005A792A">
        <w:rPr>
          <w:rFonts w:ascii="Arial" w:hAnsi="Arial" w:cs="Arial"/>
        </w:rPr>
        <w:t xml:space="preserve"> La costante di gravità vale G=6.67 10</w:t>
      </w:r>
      <w:r w:rsidRPr="005A792A">
        <w:rPr>
          <w:rFonts w:ascii="Arial" w:hAnsi="Arial" w:cs="Arial"/>
          <w:vertAlign w:val="superscript"/>
        </w:rPr>
        <w:t>-11</w:t>
      </w:r>
      <w:r w:rsidRPr="005A792A">
        <w:rPr>
          <w:rFonts w:ascii="Arial" w:hAnsi="Arial" w:cs="Arial"/>
        </w:rPr>
        <w:t xml:space="preserve"> Nm</w:t>
      </w:r>
      <w:r w:rsidRPr="005A792A">
        <w:rPr>
          <w:rFonts w:ascii="Arial" w:hAnsi="Arial" w:cs="Arial"/>
          <w:vertAlign w:val="superscript"/>
        </w:rPr>
        <w:t>2</w:t>
      </w:r>
      <w:r w:rsidRPr="005A792A">
        <w:rPr>
          <w:rFonts w:ascii="Arial" w:hAnsi="Arial" w:cs="Arial"/>
        </w:rPr>
        <w:t>/kg</w:t>
      </w:r>
      <w:r w:rsidR="002C60B6" w:rsidRPr="002C60B6">
        <w:rPr>
          <w:rFonts w:ascii="Arial" w:hAnsi="Arial" w:cs="Arial"/>
          <w:vertAlign w:val="superscript"/>
        </w:rPr>
        <w:t>2</w:t>
      </w:r>
      <w:r w:rsidRPr="005A792A">
        <w:rPr>
          <w:rFonts w:ascii="Arial" w:hAnsi="Arial" w:cs="Arial"/>
        </w:rPr>
        <w:t>.</w:t>
      </w:r>
    </w:p>
    <w:p w:rsidR="00D17FAD" w:rsidRDefault="002C60B6"/>
    <w:p w:rsidR="003C168D" w:rsidRDefault="005535DB">
      <w:r>
        <w:t xml:space="preserve">La profondità b corrisponde alla distanza della anomalia a 200*0.35=70 *0.01 mm/s^2, ovvero circa </w:t>
      </w:r>
      <w:r w:rsidR="003C168D">
        <w:t>35</w:t>
      </w:r>
      <w:r>
        <w:t>0 km</w:t>
      </w:r>
      <w:r w:rsidR="00FB5945">
        <w:t>; il raggio dell’asteroide</w:t>
      </w:r>
      <w:r w:rsidR="003C168D">
        <w:t xml:space="preserve"> è</w:t>
      </w:r>
    </w:p>
    <w:p w:rsidR="003C168D" w:rsidRDefault="003C168D"/>
    <w:p w:rsidR="005535DB" w:rsidRDefault="003C168D">
      <m:oMath>
        <m:r>
          <w:rPr>
            <w:rFonts w:ascii="Cambria Math" w:hAnsi="Cambria Math"/>
          </w:rPr>
          <m:t>R=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200*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-5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*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350000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π∆ρG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1/3</m:t>
            </m:r>
          </m:sup>
        </m:sSup>
        <m:r>
          <w:rPr>
            <w:rFonts w:ascii="Cambria Math" w:hAnsi="Cambria Math"/>
          </w:rPr>
          <m:t>=130 km</m:t>
        </m:r>
      </m:oMath>
      <w:r w:rsidR="00FB5945">
        <w:t xml:space="preserve"> </w:t>
      </w:r>
      <w:r w:rsidR="0095412D">
        <w:t>. Per calcolare la massa dell’asteroide, prima calcolo la densità media della Luna</w:t>
      </w:r>
      <w:r>
        <w:t xml:space="preserve"> 3349 kg/m^3</w:t>
      </w:r>
      <w:r w:rsidR="0095412D">
        <w:t>, e poi calcolo la massa di una sfera di raggio R e densità uguale alla densità media più l’eccesso di densità.</w:t>
      </w:r>
    </w:p>
    <w:p w:rsidR="003C168D" w:rsidRDefault="003C168D"/>
    <w:p w:rsidR="003C168D" w:rsidRPr="003C168D" w:rsidRDefault="003C168D">
      <w:r>
        <w:t>M</w:t>
      </w:r>
      <w:r w:rsidRPr="003C168D">
        <w:rPr>
          <w:vertAlign w:val="subscript"/>
        </w:rPr>
        <w:t>asteroide</w:t>
      </w:r>
      <w:r>
        <w:t xml:space="preserve">=3749*4/3 </w:t>
      </w:r>
      <w:r w:rsidRPr="003C168D">
        <w:rPr>
          <w:rFonts w:ascii="Symbol" w:hAnsi="Symbol"/>
        </w:rPr>
        <w:t></w:t>
      </w:r>
      <w:r>
        <w:t xml:space="preserve"> R</w:t>
      </w:r>
      <w:r>
        <w:rPr>
          <w:vertAlign w:val="superscript"/>
        </w:rPr>
        <w:t>3</w:t>
      </w:r>
      <w:r>
        <w:t>=3.448*10</w:t>
      </w:r>
      <w:r w:rsidRPr="003C168D">
        <w:rPr>
          <w:vertAlign w:val="superscript"/>
        </w:rPr>
        <w:t>19</w:t>
      </w:r>
      <w:r>
        <w:t xml:space="preserve"> kg </w:t>
      </w:r>
    </w:p>
    <w:p w:rsidR="005535DB" w:rsidRDefault="005535DB"/>
    <w:p w:rsidR="005535DB" w:rsidRDefault="005535DB"/>
    <w:sectPr w:rsidR="005535DB" w:rsidSect="009030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535DB"/>
    <w:rsid w:val="0007307E"/>
    <w:rsid w:val="002C60B6"/>
    <w:rsid w:val="00361B64"/>
    <w:rsid w:val="003C168D"/>
    <w:rsid w:val="003F128B"/>
    <w:rsid w:val="005535DB"/>
    <w:rsid w:val="005725CF"/>
    <w:rsid w:val="00814C71"/>
    <w:rsid w:val="00881E65"/>
    <w:rsid w:val="009030DB"/>
    <w:rsid w:val="0095412D"/>
    <w:rsid w:val="009B42D7"/>
    <w:rsid w:val="00B279A6"/>
    <w:rsid w:val="00BB6E0C"/>
    <w:rsid w:val="00D01850"/>
    <w:rsid w:val="00FB5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3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C168D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168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168D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caporali</dc:creator>
  <cp:lastModifiedBy>Alessandro</cp:lastModifiedBy>
  <cp:revision>5</cp:revision>
  <dcterms:created xsi:type="dcterms:W3CDTF">2011-01-18T10:07:00Z</dcterms:created>
  <dcterms:modified xsi:type="dcterms:W3CDTF">2012-01-23T12:37:00Z</dcterms:modified>
</cp:coreProperties>
</file>